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8C" w:rsidRPr="00594121" w:rsidRDefault="00051E8C" w:rsidP="006E64C6">
      <w:pPr>
        <w:tabs>
          <w:tab w:val="left" w:pos="6930"/>
        </w:tabs>
        <w:spacing w:after="0" w:line="240" w:lineRule="auto"/>
        <w:rPr>
          <w:rFonts w:ascii="Arial" w:eastAsia="Frutiger LT Std 45 Light" w:hAnsi="Arial" w:cs="Arial"/>
          <w:color w:val="0C0808"/>
          <w:spacing w:val="-14"/>
          <w:sz w:val="20"/>
          <w:szCs w:val="20"/>
        </w:rPr>
      </w:pPr>
      <w:bookmarkStart w:id="0" w:name="_GoBack"/>
      <w:bookmarkEnd w:id="0"/>
    </w:p>
    <w:p w:rsidR="00051E8C" w:rsidRPr="00594121" w:rsidRDefault="00051E8C" w:rsidP="00FA6B0F">
      <w:pPr>
        <w:spacing w:after="0" w:line="240" w:lineRule="auto"/>
        <w:rPr>
          <w:rFonts w:ascii="Arial" w:eastAsia="Frutiger LT Std 45 Light" w:hAnsi="Arial" w:cs="Arial"/>
          <w:color w:val="0C0808"/>
          <w:spacing w:val="-14"/>
          <w:sz w:val="20"/>
          <w:szCs w:val="20"/>
        </w:rPr>
      </w:pPr>
    </w:p>
    <w:p w:rsidR="00001543" w:rsidRPr="00594121" w:rsidRDefault="00B85D39" w:rsidP="00FA6B0F">
      <w:pPr>
        <w:spacing w:after="0" w:line="240" w:lineRule="auto"/>
        <w:jc w:val="center"/>
        <w:rPr>
          <w:rFonts w:ascii="Arial" w:eastAsia="Frutiger LT Std 45 Light" w:hAnsi="Arial" w:cs="Arial"/>
          <w:sz w:val="28"/>
          <w:szCs w:val="28"/>
        </w:rPr>
      </w:pPr>
      <w:r w:rsidRPr="00594121">
        <w:rPr>
          <w:rFonts w:ascii="Arial" w:eastAsia="Frutiger LT Std 45 Light" w:hAnsi="Arial" w:cs="Arial"/>
          <w:color w:val="0C0808"/>
          <w:spacing w:val="-14"/>
          <w:sz w:val="28"/>
          <w:szCs w:val="28"/>
        </w:rPr>
        <w:t>ACCEP</w:t>
      </w:r>
      <w:r w:rsidRPr="00594121">
        <w:rPr>
          <w:rFonts w:ascii="Arial" w:eastAsia="Frutiger LT Std 45 Light" w:hAnsi="Arial" w:cs="Arial"/>
          <w:color w:val="0C0808"/>
          <w:spacing w:val="-33"/>
          <w:sz w:val="28"/>
          <w:szCs w:val="28"/>
        </w:rPr>
        <w:t>T</w:t>
      </w:r>
      <w:r w:rsidRPr="00594121">
        <w:rPr>
          <w:rFonts w:ascii="Arial" w:eastAsia="Frutiger LT Std 45 Light" w:hAnsi="Arial" w:cs="Arial"/>
          <w:color w:val="0C0808"/>
          <w:spacing w:val="-14"/>
          <w:sz w:val="28"/>
          <w:szCs w:val="28"/>
        </w:rPr>
        <w:t>ABL</w:t>
      </w:r>
      <w:r w:rsidRPr="00594121">
        <w:rPr>
          <w:rFonts w:ascii="Arial" w:eastAsia="Frutiger LT Std 45 Light" w:hAnsi="Arial" w:cs="Arial"/>
          <w:color w:val="0C0808"/>
          <w:sz w:val="28"/>
          <w:szCs w:val="28"/>
        </w:rPr>
        <w:t>E</w:t>
      </w:r>
      <w:r w:rsidRPr="00594121">
        <w:rPr>
          <w:rFonts w:ascii="Arial" w:eastAsia="Frutiger LT Std 45 Light" w:hAnsi="Arial" w:cs="Arial"/>
          <w:color w:val="0C0808"/>
          <w:spacing w:val="-28"/>
          <w:sz w:val="28"/>
          <w:szCs w:val="28"/>
        </w:rPr>
        <w:t xml:space="preserve"> </w:t>
      </w:r>
      <w:r w:rsidRPr="00594121">
        <w:rPr>
          <w:rFonts w:ascii="Arial" w:eastAsia="Frutiger LT Std 45 Light" w:hAnsi="Arial" w:cs="Arial"/>
          <w:color w:val="0C0808"/>
          <w:spacing w:val="-14"/>
          <w:sz w:val="28"/>
          <w:szCs w:val="28"/>
        </w:rPr>
        <w:t>US</w:t>
      </w:r>
      <w:r w:rsidRPr="00594121">
        <w:rPr>
          <w:rFonts w:ascii="Arial" w:eastAsia="Frutiger LT Std 45 Light" w:hAnsi="Arial" w:cs="Arial"/>
          <w:color w:val="0C0808"/>
          <w:sz w:val="28"/>
          <w:szCs w:val="28"/>
        </w:rPr>
        <w:t>E</w:t>
      </w:r>
    </w:p>
    <w:p w:rsidR="00001543" w:rsidRPr="00594121" w:rsidRDefault="00001543" w:rsidP="00FA6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6818" w:rsidRPr="00594121" w:rsidRDefault="00ED6818" w:rsidP="00FA6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This Acceptable Use Agreement applies to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University of Providence (UP)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employees, volunteers, trainees, and all others doing business with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>.</w:t>
      </w: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Compliance with this agreement is a condition of continued employment or association with </w:t>
      </w:r>
      <w:r w:rsidR="00D30404">
        <w:rPr>
          <w:rFonts w:ascii="Arial" w:eastAsia="Frutiger LT Std 55 Roman" w:hAnsi="Arial" w:cs="Arial"/>
          <w:color w:val="0C0808"/>
          <w:sz w:val="20"/>
          <w:szCs w:val="20"/>
        </w:rPr>
        <w:t xml:space="preserve">the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</w:t>
      </w:r>
      <w:r w:rsidR="00B5428C">
        <w:rPr>
          <w:rFonts w:ascii="Arial" w:eastAsia="Frutiger LT Std 55 Roman" w:hAnsi="Arial" w:cs="Arial"/>
          <w:color w:val="0C0808"/>
          <w:sz w:val="20"/>
          <w:szCs w:val="20"/>
        </w:rPr>
        <w:t>niversity o</w:t>
      </w:r>
      <w:r w:rsidR="00D30404">
        <w:rPr>
          <w:rFonts w:ascii="Arial" w:eastAsia="Frutiger LT Std 55 Roman" w:hAnsi="Arial" w:cs="Arial"/>
          <w:color w:val="0C0808"/>
          <w:sz w:val="20"/>
          <w:szCs w:val="20"/>
        </w:rPr>
        <w:t>f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 xml:space="preserve"> P</w:t>
      </w:r>
      <w:r w:rsidR="00D30404">
        <w:rPr>
          <w:rFonts w:ascii="Arial" w:eastAsia="Frutiger LT Std 55 Roman" w:hAnsi="Arial" w:cs="Arial"/>
          <w:color w:val="0C0808"/>
          <w:sz w:val="20"/>
          <w:szCs w:val="20"/>
        </w:rPr>
        <w:t>rovidence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according to the </w:t>
      </w:r>
      <w:r w:rsidRPr="00DF3CE1">
        <w:rPr>
          <w:rFonts w:ascii="Arial" w:eastAsia="Frutiger LT Std 55 Roman" w:hAnsi="Arial" w:cs="Arial"/>
          <w:b/>
          <w:color w:val="002060"/>
          <w:sz w:val="20"/>
          <w:szCs w:val="20"/>
        </w:rPr>
        <w:t>Acceptable Use of Technology Resources</w:t>
      </w:r>
      <w:r w:rsidRPr="00DF3CE1">
        <w:rPr>
          <w:rFonts w:ascii="Arial" w:eastAsia="Frutiger LT Std 55 Roman" w:hAnsi="Arial" w:cs="Arial"/>
          <w:color w:val="002060"/>
          <w:sz w:val="20"/>
          <w:szCs w:val="20"/>
        </w:rPr>
        <w:t xml:space="preserve"> 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>policy found in the employee policy manual.</w:t>
      </w: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9074DE">
        <w:rPr>
          <w:rFonts w:ascii="Arial" w:eastAsia="Frutiger LT Std 55 Roman" w:hAnsi="Arial" w:cs="Arial"/>
          <w:color w:val="0C0808"/>
          <w:sz w:val="20"/>
          <w:szCs w:val="20"/>
        </w:rPr>
        <w:t>The</w:t>
      </w:r>
      <w:r w:rsidRPr="009074DE">
        <w:rPr>
          <w:rFonts w:ascii="Arial" w:eastAsia="Frutiger LT Std 55 Roman" w:hAnsi="Arial" w:cs="Arial"/>
          <w:b/>
          <w:color w:val="4BACC6" w:themeColor="accent5"/>
          <w:sz w:val="20"/>
          <w:szCs w:val="20"/>
        </w:rPr>
        <w:t xml:space="preserve"> </w:t>
      </w:r>
      <w:r w:rsidRPr="00DF3CE1">
        <w:rPr>
          <w:rFonts w:ascii="Arial" w:eastAsia="Frutiger LT Std 55 Roman" w:hAnsi="Arial" w:cs="Arial"/>
          <w:color w:val="0C0808"/>
          <w:sz w:val="20"/>
          <w:szCs w:val="20"/>
        </w:rPr>
        <w:t>Acceptable Use of Technology Resources policy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describes the appropriate use of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information and technology resources including data, systems, networks and devices including but not limited to desktop computers, laptops, PDAs, fax machines, </w:t>
      </w:r>
      <w:r w:rsidRPr="00DF3CE1">
        <w:rPr>
          <w:rFonts w:ascii="Arial" w:eastAsia="Frutiger LT Std 55 Roman" w:hAnsi="Arial" w:cs="Arial"/>
          <w:color w:val="0C0808"/>
          <w:sz w:val="20"/>
          <w:szCs w:val="20"/>
        </w:rPr>
        <w:t>phones, cell phones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, and copiers and is intended to promote and protect the conﬁdentiality, integrity, and availability of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information and technology.</w:t>
      </w: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594121">
        <w:rPr>
          <w:rFonts w:ascii="Arial" w:eastAsia="Frutiger LT Std 55 Roman" w:hAnsi="Arial" w:cs="Arial"/>
          <w:b/>
          <w:bCs/>
          <w:color w:val="0C0808"/>
          <w:sz w:val="20"/>
          <w:szCs w:val="20"/>
        </w:rPr>
        <w:t>I am aware and agree, unless further described herein:</w:t>
      </w:r>
    </w:p>
    <w:p w:rsidR="00594121" w:rsidRPr="004E641E" w:rsidRDefault="00594121" w:rsidP="004E64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>Internet usage, communications and transactions are not private. All computer activity is recorded and can be traced to a speciﬁc user ID.</w:t>
      </w:r>
    </w:p>
    <w:p w:rsidR="00594121" w:rsidRPr="004E641E" w:rsidRDefault="00594121" w:rsidP="004E64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Information and technology associated with or belonging to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 must be protected by taking appropriate measures such as keeping passwords private, encrypting all computers and devices, and locking all portable devices. </w:t>
      </w:r>
    </w:p>
    <w:p w:rsidR="00594121" w:rsidRPr="004E641E" w:rsidRDefault="00594121" w:rsidP="004E64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Information and technology is for business use and must not be used for purposes which may interfere or are in conﬂict with the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 mission and/or policies. Any use of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 information or technology for a purpose not speciﬁcally authorized by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 is prohibited.</w:t>
      </w:r>
    </w:p>
    <w:p w:rsidR="00594121" w:rsidRPr="004E641E" w:rsidRDefault="00C226DC" w:rsidP="004E64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="00594121"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 reserves the right to limit or restrict the use of information or technology to meet the business and service obligations of the organization.</w:t>
      </w: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594121">
        <w:rPr>
          <w:rFonts w:ascii="Arial" w:eastAsia="Frutiger LT Std 55 Roman" w:hAnsi="Arial" w:cs="Arial"/>
          <w:b/>
          <w:bCs/>
          <w:color w:val="0C0808"/>
          <w:sz w:val="20"/>
          <w:szCs w:val="20"/>
        </w:rPr>
        <w:t>Although information and technology resources are for business use, limited personal use may be permitted with the following restrictions:</w:t>
      </w:r>
    </w:p>
    <w:p w:rsidR="00594121" w:rsidRPr="004E641E" w:rsidRDefault="00594121" w:rsidP="004E6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>Usage must be reasonable, lawful and ethical and cannot be offensive or disrespectful to co-workers or others in the work environment.</w:t>
      </w:r>
    </w:p>
    <w:p w:rsidR="00594121" w:rsidRPr="004E641E" w:rsidRDefault="00594121" w:rsidP="004E64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Usage must not interfere or be in conﬂict with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4E641E">
        <w:rPr>
          <w:rFonts w:ascii="Arial" w:eastAsia="Frutiger LT Std 55 Roman" w:hAnsi="Arial" w:cs="Arial"/>
          <w:color w:val="0C0808"/>
          <w:sz w:val="20"/>
          <w:szCs w:val="20"/>
        </w:rPr>
        <w:t xml:space="preserve"> responsibilities or productivity.</w:t>
      </w: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594121">
        <w:rPr>
          <w:rFonts w:ascii="Arial" w:eastAsia="Frutiger LT Std 55 Roman" w:hAnsi="Arial" w:cs="Arial"/>
          <w:b/>
          <w:color w:val="0C0808"/>
          <w:sz w:val="20"/>
          <w:szCs w:val="20"/>
        </w:rPr>
        <w:t>IMPORTANT: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In addition to termination, non-compliance could result in further action, including civil or criminal prosecution. Violation of these requirements by a third party contracted with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may result in termination of the representative’s contractual arrangement with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for default and may further result in such representative being subject to civil or criminal laws, as applicable.</w:t>
      </w: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By signing this document, I acknowledge that I have read, understand, and agree to abide by the University of </w:t>
      </w:r>
      <w:r w:rsidR="00D30404">
        <w:rPr>
          <w:rFonts w:ascii="Arial" w:eastAsia="Frutiger LT Std 55 Roman" w:hAnsi="Arial" w:cs="Arial"/>
          <w:color w:val="0C0808"/>
          <w:sz w:val="20"/>
          <w:szCs w:val="20"/>
        </w:rPr>
        <w:t>Providence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 xml:space="preserve"> Acceptable Use Agreement. This agreement does not limit my right to use my own general knowledge and experience, whether or not gained while employed by </w:t>
      </w:r>
      <w:r w:rsidR="00C226DC">
        <w:rPr>
          <w:rFonts w:ascii="Arial" w:eastAsia="Frutiger LT Std 55 Roman" w:hAnsi="Arial" w:cs="Arial"/>
          <w:color w:val="0C0808"/>
          <w:sz w:val="20"/>
          <w:szCs w:val="20"/>
        </w:rPr>
        <w:t>UP</w:t>
      </w:r>
      <w:r w:rsidRPr="00594121">
        <w:rPr>
          <w:rFonts w:ascii="Arial" w:eastAsia="Frutiger LT Std 55 Roman" w:hAnsi="Arial" w:cs="Arial"/>
          <w:color w:val="0C0808"/>
          <w:sz w:val="20"/>
          <w:szCs w:val="20"/>
        </w:rPr>
        <w:t>, or my right to use information which is known to the general public through no fault of my own.</w:t>
      </w:r>
    </w:p>
    <w:p w:rsidR="00594121" w:rsidRPr="00594121" w:rsidRDefault="00594121" w:rsidP="00594121">
      <w:pPr>
        <w:spacing w:after="0" w:line="240" w:lineRule="auto"/>
        <w:rPr>
          <w:rFonts w:ascii="Arial" w:eastAsia="Frutiger LT Std 55 Roman" w:hAnsi="Arial" w:cs="Arial"/>
          <w:color w:val="0C0808"/>
          <w:sz w:val="20"/>
          <w:szCs w:val="20"/>
        </w:rPr>
      </w:pPr>
    </w:p>
    <w:p w:rsidR="00001543" w:rsidRPr="00594121" w:rsidRDefault="00001543" w:rsidP="00FA6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1543" w:rsidRPr="00594121" w:rsidRDefault="00001543" w:rsidP="00FA6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1543" w:rsidRPr="00594121" w:rsidRDefault="002E431E" w:rsidP="002E431E">
      <w:pPr>
        <w:tabs>
          <w:tab w:val="right" w:pos="1260"/>
          <w:tab w:val="left" w:pos="4500"/>
          <w:tab w:val="left" w:pos="5380"/>
          <w:tab w:val="left" w:pos="5740"/>
          <w:tab w:val="left" w:pos="6280"/>
          <w:tab w:val="left" w:pos="10100"/>
        </w:tabs>
        <w:spacing w:after="0" w:line="240" w:lineRule="auto"/>
        <w:rPr>
          <w:rFonts w:ascii="Arial" w:eastAsia="Frutiger LT Std 45 Light" w:hAnsi="Arial" w:cs="Arial"/>
          <w:sz w:val="20"/>
          <w:szCs w:val="20"/>
        </w:rPr>
      </w:pPr>
      <w:r w:rsidRPr="00594121">
        <w:rPr>
          <w:rFonts w:ascii="Arial" w:eastAsia="Frutiger LT Std 45 Light" w:hAnsi="Arial" w:cs="Arial"/>
          <w:color w:val="0C0808"/>
          <w:sz w:val="20"/>
          <w:szCs w:val="20"/>
        </w:rPr>
        <w:tab/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</w:rPr>
        <w:t>Signatu</w:t>
      </w:r>
      <w:r w:rsidR="00B85D39" w:rsidRPr="00594121">
        <w:rPr>
          <w:rFonts w:ascii="Arial" w:eastAsia="Frutiger LT Std 45 Light" w:hAnsi="Arial" w:cs="Arial"/>
          <w:color w:val="0C0808"/>
          <w:spacing w:val="-4"/>
          <w:sz w:val="20"/>
          <w:szCs w:val="20"/>
        </w:rPr>
        <w:t>r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</w:rPr>
        <w:t xml:space="preserve">e: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 xml:space="preserve">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ab/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</w:rPr>
        <w:t xml:space="preserve"> Date: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 xml:space="preserve">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ab/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</w:rPr>
        <w:t>/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 xml:space="preserve">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ab/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</w:rPr>
        <w:t>/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 xml:space="preserve">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ab/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</w:rPr>
        <w:t xml:space="preserve"> Employee ID: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 xml:space="preserve">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ab/>
      </w:r>
    </w:p>
    <w:p w:rsidR="00001543" w:rsidRPr="00594121" w:rsidRDefault="00001543" w:rsidP="00FA6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1000" w:rsidRPr="001B4F5F" w:rsidRDefault="002E431E" w:rsidP="001B4F5F">
      <w:pPr>
        <w:tabs>
          <w:tab w:val="right" w:pos="1260"/>
          <w:tab w:val="left" w:pos="6300"/>
          <w:tab w:val="left" w:pos="10100"/>
        </w:tabs>
        <w:spacing w:after="0" w:line="240" w:lineRule="auto"/>
        <w:rPr>
          <w:rFonts w:ascii="Arial" w:eastAsia="Frutiger LT Std 45 Light" w:hAnsi="Arial" w:cs="Arial"/>
          <w:sz w:val="20"/>
          <w:szCs w:val="20"/>
        </w:rPr>
      </w:pPr>
      <w:r w:rsidRPr="00594121">
        <w:rPr>
          <w:rFonts w:ascii="Arial" w:eastAsia="Frutiger LT Std 45 Light" w:hAnsi="Arial" w:cs="Arial"/>
          <w:color w:val="0C0808"/>
          <w:sz w:val="20"/>
          <w:szCs w:val="20"/>
        </w:rPr>
        <w:tab/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</w:rPr>
        <w:t xml:space="preserve">Printed Name: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 xml:space="preserve">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ab/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</w:rPr>
        <w:t xml:space="preserve"> Position: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 xml:space="preserve"> </w:t>
      </w:r>
      <w:r w:rsidR="00B85D39" w:rsidRPr="00594121">
        <w:rPr>
          <w:rFonts w:ascii="Arial" w:eastAsia="Frutiger LT Std 45 Light" w:hAnsi="Arial" w:cs="Arial"/>
          <w:color w:val="0C0808"/>
          <w:sz w:val="20"/>
          <w:szCs w:val="20"/>
          <w:u w:val="single" w:color="0B0707"/>
        </w:rPr>
        <w:tab/>
      </w:r>
    </w:p>
    <w:sectPr w:rsidR="00F21000" w:rsidRPr="001B4F5F" w:rsidSect="00C226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11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B5" w:rsidRDefault="000D4BB5">
      <w:pPr>
        <w:spacing w:after="0" w:line="240" w:lineRule="auto"/>
      </w:pPr>
      <w:r>
        <w:separator/>
      </w:r>
    </w:p>
  </w:endnote>
  <w:endnote w:type="continuationSeparator" w:id="0">
    <w:p w:rsidR="000D4BB5" w:rsidRDefault="000D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5F" w:rsidRPr="005A766C" w:rsidRDefault="001B4F5F" w:rsidP="001B4F5F">
    <w:pPr>
      <w:spacing w:before="7"/>
      <w:jc w:val="center"/>
      <w:rPr>
        <w:rFonts w:ascii="Univers" w:hAnsi="Univers" w:cs="Univers"/>
        <w:color w:val="002060"/>
        <w:sz w:val="16"/>
        <w:szCs w:val="8"/>
      </w:rPr>
    </w:pPr>
    <w:r w:rsidRPr="00A34622">
      <w:rPr>
        <w:rFonts w:ascii="Univers" w:hAnsi="Univers" w:cs="Univers"/>
        <w:color w:val="95B3D7" w:themeColor="accent1" w:themeTint="99"/>
        <w:sz w:val="16"/>
        <w:szCs w:val="8"/>
      </w:rPr>
      <w:t xml:space="preserve">University of </w:t>
    </w:r>
    <w:r w:rsidR="00C226DC">
      <w:rPr>
        <w:rFonts w:ascii="Univers" w:hAnsi="Univers" w:cs="Univers"/>
        <w:color w:val="95B3D7" w:themeColor="accent1" w:themeTint="99"/>
        <w:sz w:val="16"/>
        <w:szCs w:val="8"/>
      </w:rPr>
      <w:t>Providence</w:t>
    </w:r>
    <w:r w:rsidRPr="00A34622">
      <w:rPr>
        <w:rFonts w:ascii="Univers" w:hAnsi="Univers" w:cs="Univers"/>
        <w:color w:val="95B3D7" w:themeColor="accent1" w:themeTint="99"/>
        <w:sz w:val="16"/>
        <w:szCs w:val="8"/>
      </w:rPr>
      <w:t xml:space="preserve"> | 1301 2</w:t>
    </w:r>
    <w:r w:rsidRPr="005A766C">
      <w:rPr>
        <w:rFonts w:ascii="Univers" w:hAnsi="Univers" w:cs="Univers"/>
        <w:color w:val="002060"/>
        <w:sz w:val="16"/>
        <w:szCs w:val="8"/>
      </w:rPr>
      <w:t xml:space="preserve">0th Street South, Great falls, Montana 59405 | 406-791-5300 | 406-791-5391 | </w:t>
    </w:r>
    <w:hyperlink r:id="rId1" w:history="1">
      <w:r w:rsidRPr="005A766C">
        <w:rPr>
          <w:rStyle w:val="Hyperlink"/>
          <w:rFonts w:ascii="Univers" w:hAnsi="Univers" w:cs="Univers"/>
          <w:color w:val="002060"/>
          <w:szCs w:val="8"/>
        </w:rPr>
        <w:t>www.</w:t>
      </w:r>
      <w:r w:rsidR="00C226DC" w:rsidRPr="005A766C">
        <w:rPr>
          <w:rStyle w:val="Hyperlink"/>
          <w:rFonts w:ascii="Univers" w:hAnsi="Univers" w:cs="Univers"/>
          <w:color w:val="002060"/>
          <w:szCs w:val="8"/>
        </w:rPr>
        <w:t>Uprovidence</w:t>
      </w:r>
      <w:r w:rsidRPr="005A766C">
        <w:rPr>
          <w:rStyle w:val="Hyperlink"/>
          <w:rFonts w:ascii="Univers" w:hAnsi="Univers" w:cs="Univers"/>
          <w:color w:val="002060"/>
          <w:szCs w:val="8"/>
        </w:rPr>
        <w:t>.edu</w:t>
      </w:r>
    </w:hyperlink>
  </w:p>
  <w:p w:rsidR="001B4F5F" w:rsidRPr="005A766C" w:rsidRDefault="001B4F5F" w:rsidP="001B4F5F">
    <w:pPr>
      <w:spacing w:line="120" w:lineRule="exact"/>
      <w:ind w:right="-10"/>
      <w:jc w:val="center"/>
      <w:rPr>
        <w:rFonts w:ascii="Univers" w:eastAsia="Gill Sans MT" w:hAnsi="Univers" w:cs="Gill Sans MT"/>
        <w:color w:val="002060"/>
        <w:sz w:val="21"/>
        <w:szCs w:val="21"/>
      </w:rPr>
    </w:pPr>
    <w:r w:rsidRPr="005A766C">
      <w:rPr>
        <w:rFonts w:ascii="Univers" w:eastAsia="Gill Sans MT" w:hAnsi="Univers" w:cs="Gill Sans MT"/>
        <w:color w:val="002060"/>
        <w:w w:val="105"/>
        <w:sz w:val="12"/>
        <w:szCs w:val="12"/>
      </w:rPr>
      <w:t>This</w:t>
    </w:r>
    <w:r w:rsidRPr="005A766C">
      <w:rPr>
        <w:rFonts w:ascii="Univers" w:eastAsia="Gill Sans MT" w:hAnsi="Univers" w:cs="Gill Sans MT"/>
        <w:color w:val="002060"/>
        <w:spacing w:val="-8"/>
        <w:w w:val="105"/>
        <w:sz w:val="12"/>
        <w:szCs w:val="12"/>
      </w:rPr>
      <w:t xml:space="preserve"> </w:t>
    </w:r>
    <w:r w:rsidRPr="005A766C">
      <w:rPr>
        <w:rFonts w:ascii="Univers" w:eastAsia="Gill Sans MT" w:hAnsi="Univers" w:cs="Gill Sans MT"/>
        <w:color w:val="002060"/>
        <w:w w:val="105"/>
        <w:sz w:val="12"/>
        <w:szCs w:val="12"/>
      </w:rPr>
      <w:t>document</w:t>
    </w:r>
    <w:r w:rsidRPr="005A766C">
      <w:rPr>
        <w:rFonts w:ascii="Univers" w:eastAsia="Gill Sans MT" w:hAnsi="Univers" w:cs="Gill Sans MT"/>
        <w:color w:val="002060"/>
        <w:spacing w:val="-8"/>
        <w:w w:val="105"/>
        <w:sz w:val="12"/>
        <w:szCs w:val="12"/>
      </w:rPr>
      <w:t xml:space="preserve"> </w:t>
    </w:r>
    <w:r w:rsidRPr="005A766C">
      <w:rPr>
        <w:rFonts w:ascii="Univers" w:eastAsia="Gill Sans MT" w:hAnsi="Univers" w:cs="Gill Sans MT"/>
        <w:color w:val="002060"/>
        <w:w w:val="105"/>
        <w:sz w:val="12"/>
        <w:szCs w:val="12"/>
      </w:rPr>
      <w:t>is</w:t>
    </w:r>
    <w:r w:rsidRPr="005A766C">
      <w:rPr>
        <w:rFonts w:ascii="Univers" w:eastAsia="Gill Sans MT" w:hAnsi="Univers" w:cs="Gill Sans MT"/>
        <w:color w:val="002060"/>
        <w:spacing w:val="-8"/>
        <w:w w:val="105"/>
        <w:sz w:val="12"/>
        <w:szCs w:val="12"/>
      </w:rPr>
      <w:t xml:space="preserve"> </w:t>
    </w:r>
    <w:r w:rsidRPr="005A766C">
      <w:rPr>
        <w:rFonts w:ascii="Univers" w:eastAsia="Gill Sans MT" w:hAnsi="Univers" w:cs="Gill Sans MT"/>
        <w:color w:val="002060"/>
        <w:w w:val="105"/>
        <w:sz w:val="12"/>
        <w:szCs w:val="12"/>
      </w:rPr>
      <w:t>classiﬁed</w:t>
    </w:r>
    <w:r w:rsidRPr="005A766C">
      <w:rPr>
        <w:rFonts w:ascii="Univers" w:eastAsia="Gill Sans MT" w:hAnsi="Univers" w:cs="Gill Sans MT"/>
        <w:color w:val="002060"/>
        <w:spacing w:val="-7"/>
        <w:w w:val="105"/>
        <w:sz w:val="12"/>
        <w:szCs w:val="12"/>
      </w:rPr>
      <w:t xml:space="preserve"> </w:t>
    </w:r>
    <w:r w:rsidR="00C226DC" w:rsidRPr="005A766C">
      <w:rPr>
        <w:rFonts w:ascii="Univers" w:eastAsia="Gill Sans MT" w:hAnsi="Univers" w:cs="Gill Sans MT"/>
        <w:color w:val="002060"/>
        <w:spacing w:val="-2"/>
        <w:w w:val="105"/>
        <w:sz w:val="12"/>
        <w:szCs w:val="12"/>
      </w:rPr>
      <w:t>University of Providence</w:t>
    </w:r>
    <w:r w:rsidRPr="005A766C">
      <w:rPr>
        <w:rFonts w:ascii="Univers" w:eastAsia="Gill Sans MT" w:hAnsi="Univers" w:cs="Gill Sans MT"/>
        <w:color w:val="002060"/>
        <w:spacing w:val="-8"/>
        <w:w w:val="105"/>
        <w:sz w:val="12"/>
        <w:szCs w:val="12"/>
      </w:rPr>
      <w:t xml:space="preserve"> </w:t>
    </w:r>
    <w:r w:rsidRPr="005A766C">
      <w:rPr>
        <w:rFonts w:ascii="Univers" w:eastAsia="Gill Sans MT" w:hAnsi="Univers" w:cs="Gill Sans MT"/>
        <w:color w:val="002060"/>
        <w:w w:val="105"/>
        <w:sz w:val="12"/>
        <w:szCs w:val="12"/>
      </w:rPr>
      <w:t>Conﬁdential.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0D" w:rsidRPr="00C32505" w:rsidRDefault="005D100D" w:rsidP="005D100D">
    <w:pPr>
      <w:spacing w:after="0" w:line="240" w:lineRule="auto"/>
      <w:jc w:val="center"/>
      <w:rPr>
        <w:rFonts w:ascii="Arial" w:hAnsi="Arial" w:cs="Arial"/>
        <w:color w:val="244061" w:themeColor="accent1" w:themeShade="80"/>
        <w:sz w:val="16"/>
        <w:szCs w:val="16"/>
      </w:rPr>
    </w:pPr>
    <w:r w:rsidRPr="00C32505">
      <w:rPr>
        <w:rFonts w:ascii="Arial" w:hAnsi="Arial" w:cs="Arial"/>
        <w:color w:val="244061" w:themeColor="accent1" w:themeShade="80"/>
        <w:sz w:val="16"/>
        <w:szCs w:val="16"/>
      </w:rPr>
      <w:t xml:space="preserve">University of </w:t>
    </w:r>
    <w:r w:rsidR="00C226DC" w:rsidRPr="00C32505">
      <w:rPr>
        <w:rFonts w:ascii="Arial" w:hAnsi="Arial" w:cs="Arial"/>
        <w:color w:val="244061" w:themeColor="accent1" w:themeShade="80"/>
        <w:sz w:val="16"/>
        <w:szCs w:val="16"/>
      </w:rPr>
      <w:t>Providence</w:t>
    </w:r>
    <w:r w:rsidRPr="00C32505">
      <w:rPr>
        <w:rFonts w:ascii="Arial" w:hAnsi="Arial" w:cs="Arial"/>
        <w:color w:val="244061" w:themeColor="accent1" w:themeShade="80"/>
        <w:sz w:val="16"/>
        <w:szCs w:val="16"/>
      </w:rPr>
      <w:t xml:space="preserve"> | 1301 20th Street South, Great </w:t>
    </w:r>
    <w:r w:rsidR="00C32505">
      <w:rPr>
        <w:rFonts w:ascii="Arial" w:hAnsi="Arial" w:cs="Arial"/>
        <w:color w:val="244061" w:themeColor="accent1" w:themeShade="80"/>
        <w:sz w:val="16"/>
        <w:szCs w:val="16"/>
      </w:rPr>
      <w:t>F</w:t>
    </w:r>
    <w:r w:rsidRPr="00C32505">
      <w:rPr>
        <w:rFonts w:ascii="Arial" w:hAnsi="Arial" w:cs="Arial"/>
        <w:color w:val="244061" w:themeColor="accent1" w:themeShade="80"/>
        <w:sz w:val="16"/>
        <w:szCs w:val="16"/>
      </w:rPr>
      <w:t xml:space="preserve">alls, Montana 59405 | 406-791-5300 | 406-791-5391 | </w:t>
    </w:r>
    <w:hyperlink r:id="rId1" w:history="1">
      <w:r w:rsidR="00C226DC" w:rsidRPr="00C32505">
        <w:rPr>
          <w:rStyle w:val="Hyperlink"/>
          <w:rFonts w:ascii="Arial" w:hAnsi="Arial" w:cs="Arial"/>
          <w:color w:val="244061" w:themeColor="accent1" w:themeShade="80"/>
          <w:sz w:val="16"/>
          <w:szCs w:val="16"/>
        </w:rPr>
        <w:t>www.uprovidence</w:t>
      </w:r>
      <w:r w:rsidRPr="00C32505">
        <w:rPr>
          <w:rStyle w:val="Hyperlink"/>
          <w:rFonts w:ascii="Arial" w:hAnsi="Arial" w:cs="Arial"/>
          <w:color w:val="244061" w:themeColor="accent1" w:themeShade="80"/>
          <w:sz w:val="16"/>
          <w:szCs w:val="16"/>
        </w:rPr>
        <w:t>.edu</w:t>
      </w:r>
    </w:hyperlink>
  </w:p>
  <w:p w:rsidR="005D100D" w:rsidRPr="00C32505" w:rsidRDefault="005D100D" w:rsidP="005D100D">
    <w:pPr>
      <w:spacing w:after="0" w:line="240" w:lineRule="auto"/>
      <w:ind w:right="-10"/>
      <w:jc w:val="center"/>
      <w:rPr>
        <w:rFonts w:ascii="Arial" w:eastAsia="Gill Sans MT" w:hAnsi="Arial" w:cs="Arial"/>
        <w:color w:val="244061" w:themeColor="accent1" w:themeShade="80"/>
        <w:w w:val="105"/>
        <w:sz w:val="16"/>
        <w:szCs w:val="16"/>
      </w:rPr>
    </w:pPr>
    <w:r w:rsidRPr="00C32505">
      <w:rPr>
        <w:rFonts w:ascii="Arial" w:eastAsia="Gill Sans MT" w:hAnsi="Arial" w:cs="Arial"/>
        <w:color w:val="244061" w:themeColor="accent1" w:themeShade="80"/>
        <w:w w:val="105"/>
        <w:sz w:val="16"/>
        <w:szCs w:val="16"/>
      </w:rPr>
      <w:t>This</w:t>
    </w:r>
    <w:r w:rsidRPr="00C32505">
      <w:rPr>
        <w:rFonts w:ascii="Arial" w:eastAsia="Gill Sans MT" w:hAnsi="Arial" w:cs="Arial"/>
        <w:color w:val="244061" w:themeColor="accent1" w:themeShade="80"/>
        <w:spacing w:val="-8"/>
        <w:w w:val="105"/>
        <w:sz w:val="16"/>
        <w:szCs w:val="16"/>
      </w:rPr>
      <w:t xml:space="preserve"> </w:t>
    </w:r>
    <w:r w:rsidRPr="00C32505">
      <w:rPr>
        <w:rFonts w:ascii="Arial" w:eastAsia="Gill Sans MT" w:hAnsi="Arial" w:cs="Arial"/>
        <w:color w:val="244061" w:themeColor="accent1" w:themeShade="80"/>
        <w:w w:val="105"/>
        <w:sz w:val="16"/>
        <w:szCs w:val="16"/>
      </w:rPr>
      <w:t>document</w:t>
    </w:r>
    <w:r w:rsidRPr="00C32505">
      <w:rPr>
        <w:rFonts w:ascii="Arial" w:eastAsia="Gill Sans MT" w:hAnsi="Arial" w:cs="Arial"/>
        <w:color w:val="244061" w:themeColor="accent1" w:themeShade="80"/>
        <w:spacing w:val="-8"/>
        <w:w w:val="105"/>
        <w:sz w:val="16"/>
        <w:szCs w:val="16"/>
      </w:rPr>
      <w:t xml:space="preserve"> </w:t>
    </w:r>
    <w:r w:rsidRPr="00C32505">
      <w:rPr>
        <w:rFonts w:ascii="Arial" w:eastAsia="Gill Sans MT" w:hAnsi="Arial" w:cs="Arial"/>
        <w:color w:val="244061" w:themeColor="accent1" w:themeShade="80"/>
        <w:w w:val="105"/>
        <w:sz w:val="16"/>
        <w:szCs w:val="16"/>
      </w:rPr>
      <w:t>is</w:t>
    </w:r>
    <w:r w:rsidRPr="00C32505">
      <w:rPr>
        <w:rFonts w:ascii="Arial" w:eastAsia="Gill Sans MT" w:hAnsi="Arial" w:cs="Arial"/>
        <w:color w:val="244061" w:themeColor="accent1" w:themeShade="80"/>
        <w:spacing w:val="-8"/>
        <w:w w:val="105"/>
        <w:sz w:val="16"/>
        <w:szCs w:val="16"/>
      </w:rPr>
      <w:t xml:space="preserve"> </w:t>
    </w:r>
    <w:r w:rsidRPr="00C32505">
      <w:rPr>
        <w:rFonts w:ascii="Arial" w:eastAsia="Gill Sans MT" w:hAnsi="Arial" w:cs="Arial"/>
        <w:color w:val="244061" w:themeColor="accent1" w:themeShade="80"/>
        <w:w w:val="105"/>
        <w:sz w:val="16"/>
        <w:szCs w:val="16"/>
      </w:rPr>
      <w:t>classiﬁed</w:t>
    </w:r>
    <w:r w:rsidRPr="00C32505">
      <w:rPr>
        <w:rFonts w:ascii="Arial" w:eastAsia="Gill Sans MT" w:hAnsi="Arial" w:cs="Arial"/>
        <w:color w:val="244061" w:themeColor="accent1" w:themeShade="80"/>
        <w:spacing w:val="-7"/>
        <w:w w:val="105"/>
        <w:sz w:val="16"/>
        <w:szCs w:val="16"/>
      </w:rPr>
      <w:t xml:space="preserve"> </w:t>
    </w:r>
    <w:r w:rsidRPr="00C32505">
      <w:rPr>
        <w:rFonts w:ascii="Arial" w:eastAsia="Gill Sans MT" w:hAnsi="Arial" w:cs="Arial"/>
        <w:color w:val="244061" w:themeColor="accent1" w:themeShade="80"/>
        <w:spacing w:val="-2"/>
        <w:w w:val="105"/>
        <w:sz w:val="16"/>
        <w:szCs w:val="16"/>
      </w:rPr>
      <w:t>U</w:t>
    </w:r>
    <w:r w:rsidR="00C32505">
      <w:rPr>
        <w:rFonts w:ascii="Arial" w:eastAsia="Gill Sans MT" w:hAnsi="Arial" w:cs="Arial"/>
        <w:color w:val="244061" w:themeColor="accent1" w:themeShade="80"/>
        <w:spacing w:val="-2"/>
        <w:w w:val="105"/>
        <w:sz w:val="16"/>
        <w:szCs w:val="16"/>
      </w:rPr>
      <w:t>niversity of Providence</w:t>
    </w:r>
    <w:r w:rsidRPr="00C32505">
      <w:rPr>
        <w:rFonts w:ascii="Arial" w:eastAsia="Gill Sans MT" w:hAnsi="Arial" w:cs="Arial"/>
        <w:color w:val="244061" w:themeColor="accent1" w:themeShade="80"/>
        <w:spacing w:val="-8"/>
        <w:w w:val="105"/>
        <w:sz w:val="16"/>
        <w:szCs w:val="16"/>
      </w:rPr>
      <w:t xml:space="preserve"> </w:t>
    </w:r>
    <w:r w:rsidRPr="00C32505">
      <w:rPr>
        <w:rFonts w:ascii="Arial" w:eastAsia="Gill Sans MT" w:hAnsi="Arial" w:cs="Arial"/>
        <w:color w:val="244061" w:themeColor="accent1" w:themeShade="80"/>
        <w:w w:val="105"/>
        <w:sz w:val="16"/>
        <w:szCs w:val="16"/>
      </w:rPr>
      <w:t>Conﬁdential.</w:t>
    </w:r>
  </w:p>
  <w:p w:rsidR="00685AD3" w:rsidRPr="00C32505" w:rsidRDefault="00685AD3" w:rsidP="005D100D">
    <w:pPr>
      <w:spacing w:after="0" w:line="240" w:lineRule="auto"/>
      <w:ind w:right="-10"/>
      <w:jc w:val="center"/>
      <w:rPr>
        <w:rFonts w:ascii="Arial" w:eastAsia="Gill Sans MT" w:hAnsi="Arial" w:cs="Arial"/>
        <w:color w:val="244061" w:themeColor="accent1" w:themeShade="80"/>
        <w:w w:val="105"/>
        <w:sz w:val="16"/>
        <w:szCs w:val="16"/>
      </w:rPr>
    </w:pPr>
  </w:p>
  <w:p w:rsidR="00685AD3" w:rsidRPr="00C32505" w:rsidRDefault="00C32505" w:rsidP="005D100D">
    <w:pPr>
      <w:spacing w:after="0" w:line="240" w:lineRule="auto"/>
      <w:ind w:right="-10"/>
      <w:jc w:val="center"/>
      <w:rPr>
        <w:rFonts w:ascii="Arial" w:eastAsia="Gill Sans MT" w:hAnsi="Arial" w:cs="Arial"/>
        <w:color w:val="244061" w:themeColor="accent1" w:themeShade="80"/>
        <w:sz w:val="16"/>
        <w:szCs w:val="16"/>
      </w:rPr>
    </w:pPr>
    <w:r w:rsidRPr="00C32505">
      <w:rPr>
        <w:rFonts w:ascii="Arial" w:eastAsia="Gill Sans MT" w:hAnsi="Arial" w:cs="Arial"/>
        <w:color w:val="244061" w:themeColor="accent1" w:themeShade="80"/>
        <w:sz w:val="16"/>
        <w:szCs w:val="16"/>
      </w:rPr>
      <w:t>11/2017</w:t>
    </w:r>
    <w:r w:rsidR="00685AD3" w:rsidRPr="00C32505">
      <w:rPr>
        <w:rFonts w:ascii="Arial" w:eastAsia="Gill Sans MT" w:hAnsi="Arial" w:cs="Arial"/>
        <w:color w:val="244061" w:themeColor="accent1" w:themeShade="80"/>
        <w:sz w:val="16"/>
        <w:szCs w:val="16"/>
      </w:rPr>
      <w:t xml:space="preserve"> - Acceptable Use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B5" w:rsidRDefault="000D4BB5">
      <w:pPr>
        <w:spacing w:after="0" w:line="240" w:lineRule="auto"/>
      </w:pPr>
      <w:r>
        <w:separator/>
      </w:r>
    </w:p>
  </w:footnote>
  <w:footnote w:type="continuationSeparator" w:id="0">
    <w:p w:rsidR="000D4BB5" w:rsidRDefault="000D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D" w:rsidRDefault="007E6C7D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11" w:rsidRDefault="00C226DC" w:rsidP="00C226DC">
    <w:pPr>
      <w:pStyle w:val="Header"/>
      <w:jc w:val="right"/>
    </w:pPr>
    <w:r>
      <w:rPr>
        <w:noProof/>
      </w:rPr>
      <w:drawing>
        <wp:inline distT="0" distB="0" distL="0" distR="0">
          <wp:extent cx="1571625" cy="87370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756" cy="888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ACA"/>
    <w:multiLevelType w:val="hybridMultilevel"/>
    <w:tmpl w:val="105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B2A"/>
    <w:multiLevelType w:val="hybridMultilevel"/>
    <w:tmpl w:val="9B4A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0E0A"/>
    <w:multiLevelType w:val="hybridMultilevel"/>
    <w:tmpl w:val="6B0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657"/>
    <w:multiLevelType w:val="hybridMultilevel"/>
    <w:tmpl w:val="2212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5694"/>
    <w:multiLevelType w:val="hybridMultilevel"/>
    <w:tmpl w:val="4F9EEBCE"/>
    <w:lvl w:ilvl="0" w:tplc="E0A2242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/>
        <w:i w:val="0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9C51ED6"/>
    <w:multiLevelType w:val="hybridMultilevel"/>
    <w:tmpl w:val="83DE7E40"/>
    <w:lvl w:ilvl="0" w:tplc="E0A2242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/>
        <w:i w:val="0"/>
        <w:color w:val="0070C0"/>
        <w:sz w:val="18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43"/>
    <w:rsid w:val="00001543"/>
    <w:rsid w:val="0003483D"/>
    <w:rsid w:val="00051AD7"/>
    <w:rsid w:val="00051E8C"/>
    <w:rsid w:val="00064484"/>
    <w:rsid w:val="000C0CE2"/>
    <w:rsid w:val="000C3F8E"/>
    <w:rsid w:val="000D4BB5"/>
    <w:rsid w:val="000D6E34"/>
    <w:rsid w:val="0012707B"/>
    <w:rsid w:val="001B4F5F"/>
    <w:rsid w:val="001E34AB"/>
    <w:rsid w:val="002155ED"/>
    <w:rsid w:val="00232242"/>
    <w:rsid w:val="002E30F5"/>
    <w:rsid w:val="002E431E"/>
    <w:rsid w:val="00315FFD"/>
    <w:rsid w:val="00413798"/>
    <w:rsid w:val="00426E6C"/>
    <w:rsid w:val="004C0CE1"/>
    <w:rsid w:val="004C2127"/>
    <w:rsid w:val="004E641E"/>
    <w:rsid w:val="00526139"/>
    <w:rsid w:val="00580952"/>
    <w:rsid w:val="00594121"/>
    <w:rsid w:val="005A766C"/>
    <w:rsid w:val="005D100D"/>
    <w:rsid w:val="005D5C3B"/>
    <w:rsid w:val="00685AD3"/>
    <w:rsid w:val="00686CBE"/>
    <w:rsid w:val="006E64C6"/>
    <w:rsid w:val="007E6C7D"/>
    <w:rsid w:val="008036F6"/>
    <w:rsid w:val="008D4938"/>
    <w:rsid w:val="009074DE"/>
    <w:rsid w:val="00912535"/>
    <w:rsid w:val="009171A5"/>
    <w:rsid w:val="00A55AA6"/>
    <w:rsid w:val="00A56F41"/>
    <w:rsid w:val="00A83A11"/>
    <w:rsid w:val="00AB6F54"/>
    <w:rsid w:val="00B510A9"/>
    <w:rsid w:val="00B5428C"/>
    <w:rsid w:val="00B85D39"/>
    <w:rsid w:val="00BC73C9"/>
    <w:rsid w:val="00C20081"/>
    <w:rsid w:val="00C226DC"/>
    <w:rsid w:val="00C32505"/>
    <w:rsid w:val="00D30404"/>
    <w:rsid w:val="00D6503B"/>
    <w:rsid w:val="00DA2C8B"/>
    <w:rsid w:val="00DC6BED"/>
    <w:rsid w:val="00DD331E"/>
    <w:rsid w:val="00DE5316"/>
    <w:rsid w:val="00DF3CE1"/>
    <w:rsid w:val="00ED6818"/>
    <w:rsid w:val="00F21000"/>
    <w:rsid w:val="00FA6B0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ECF2D-8628-4739-8413-FC70F24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5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5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0F"/>
  </w:style>
  <w:style w:type="paragraph" w:styleId="Footer">
    <w:name w:val="footer"/>
    <w:basedOn w:val="Normal"/>
    <w:link w:val="FooterChar"/>
    <w:uiPriority w:val="99"/>
    <w:unhideWhenUsed/>
    <w:rsid w:val="00FA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0F"/>
  </w:style>
  <w:style w:type="character" w:styleId="Hyperlink">
    <w:name w:val="Hyperlink"/>
    <w:basedOn w:val="DefaultParagraphFont"/>
    <w:uiPriority w:val="99"/>
    <w:unhideWhenUsed/>
    <w:rsid w:val="001B4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f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itlin.stewart\AppData\Local\Microsoft\Windows\INetCache\Content.Outlook\J0TT3XM6\www.uprovidenc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34E7-2855-49ED-9CD6-AD9F9C20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Code of Conduct.pdf</vt:lpstr>
    </vt:vector>
  </TitlesOfParts>
  <Company>Providence Health &amp; Services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Code of Conduct.pdf</dc:title>
  <dc:creator>cindy.johnston</dc:creator>
  <cp:lastModifiedBy>Stewart, Kaitlin</cp:lastModifiedBy>
  <cp:revision>2</cp:revision>
  <cp:lastPrinted>2016-09-08T18:26:00Z</cp:lastPrinted>
  <dcterms:created xsi:type="dcterms:W3CDTF">2018-01-22T18:14:00Z</dcterms:created>
  <dcterms:modified xsi:type="dcterms:W3CDTF">2018-01-22T18:14:00Z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2013-10-14T00:00:00Z</vt:filetime>
  </property>
</Properties>
</file>